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B4" w:rsidRDefault="00FF76B4" w:rsidP="00FF76B4">
      <w:r>
        <w:t>Executive Summary</w:t>
      </w:r>
    </w:p>
    <w:p w:rsidR="00FF76B4" w:rsidRDefault="00FF76B4" w:rsidP="00FF76B4"/>
    <w:p w:rsidR="00FF76B4" w:rsidRDefault="00FF76B4" w:rsidP="00FF76B4">
      <w:r>
        <w:t>Introduction</w:t>
      </w:r>
    </w:p>
    <w:p w:rsidR="00FF76B4" w:rsidRDefault="00FF76B4" w:rsidP="00FF76B4"/>
    <w:p w:rsidR="00FF76B4" w:rsidRDefault="00FF76B4" w:rsidP="00FF76B4">
      <w:r>
        <w:t>The Environmental and Spatial Technology (EAST) Initiative is a performance-based learning environment utilizing community service, project-based, service learning, integrated with advanced technological applications in an interdisciplinary environment where the intellectual and problem-solving growth of students is the focus.</w:t>
      </w:r>
    </w:p>
    <w:p w:rsidR="00FF76B4" w:rsidRDefault="00FF76B4" w:rsidP="00FF76B4"/>
    <w:p w:rsidR="00FF76B4" w:rsidRDefault="00FF76B4" w:rsidP="00FF76B4">
      <w:r>
        <w:t xml:space="preserve">The project currently serves 190 schools in eight states (Arkansas, California, Hawaii, Illinois, Iowa, Louisiana, Mississippi and Pennsylvania). At the outset of the current study (school year 2003-2004), Arkansas had approximately 130 EAST programs. The majority (90%) of EAST sites in Arkansas were in high schools, with 7% at middle schools, and another three EAST programs implemented in an elementary school or college. Sites are spread throughout the state of </w:t>
      </w:r>
      <w:proofErr w:type="gramStart"/>
      <w:r>
        <w:t>Arkansas,</w:t>
      </w:r>
      <w:proofErr w:type="gramEnd"/>
      <w:r>
        <w:t xml:space="preserve"> a predominantly rural state and therefore, a majority of the EAST sites are in rural counties.  The </w:t>
      </w:r>
      <w:proofErr w:type="gramStart"/>
      <w:r>
        <w:t>remainder of the sites are</w:t>
      </w:r>
      <w:proofErr w:type="gramEnd"/>
      <w:r>
        <w:t xml:space="preserve"> divided roughly evenly between suburban and urban counties.</w:t>
      </w:r>
    </w:p>
    <w:p w:rsidR="00FF76B4" w:rsidRDefault="00FF76B4" w:rsidP="00FF76B4"/>
    <w:p w:rsidR="00FF76B4" w:rsidRDefault="00FF76B4" w:rsidP="00FF76B4"/>
    <w:p w:rsidR="00FF76B4" w:rsidRDefault="00FF76B4" w:rsidP="00FF76B4">
      <w:r>
        <w:t>EAST’s central concept is based on the importance of students’ responsibility for their own learning, with a focus on cooperative learning, interdependence, and individual accountability, and development of problem solving, decision-making and higher-order thinking skills. The program counts as an elective for students and is intended to serve a diverse group of participants—including a range of aptitudes, academic motivation, achievement levels, as well as race, gender, and economic background. Students with special needs, gifted students, at-risk students, and all students in between are placed on a level playing field by being in the same class. Ultimately, the goal is to construct classes that are representative of the demographics of the school as a whole.</w:t>
      </w:r>
    </w:p>
    <w:p w:rsidR="00FF76B4" w:rsidRDefault="00FF76B4" w:rsidP="00FF76B4"/>
    <w:p w:rsidR="00FF76B4" w:rsidRDefault="00FF76B4" w:rsidP="00FF76B4">
      <w:r>
        <w:t xml:space="preserve">The instructional model relies on teachers (known as “facilitators”) to guide and assist students as they pursue their projects, through which students connect with peers, faculty, community members, and business and university partners to identify and solve real-life problems. Facilitators play an important role as guides to help students navigate project responsibilities and to help students in learning to learn, but they do not generally act as consultants or technical assistants. The EAST classroom mirrors the modern workplace by providing a dynamic environment in which students with all degrees of skills, experience, and aptitudes work together. Students are trained in and have access to advanced technical applications in architecture, animation, computer-aided drafting, database development, 3D design engineering, digital imagery, global positioning systems, geographical information systems, networking, system administration, programming, desktop publishing, digital filmmaking, and web development. These applications are provided as tools to support student projects, the experience of which fosters students’ teaming skills, </w:t>
      </w:r>
      <w:r>
        <w:lastRenderedPageBreak/>
        <w:t xml:space="preserve">responsibility, accountability, and personal initiative; mastering and applying basic skills and concepts; and creative and critical thinking skills. </w:t>
      </w:r>
    </w:p>
    <w:p w:rsidR="00FF76B4" w:rsidRDefault="00FF76B4" w:rsidP="00FF76B4"/>
    <w:p w:rsidR="00FF76B4" w:rsidRDefault="00FF76B4" w:rsidP="00FF76B4">
      <w:r>
        <w:t>The EAST classroom is characterized as existing in three parallel “environments”—the physical environment, which should be conducive to team work, accommodating of the use of technological resources, and enabling students to locate necessary materials; the learning environment, which entails guided instruction, class management that encourages responsibility, flexibility and productivity, and projects which focus on self-directed, student-centered learning, community service, the use of advanced applications, and teamwork and peer mentoring; and an environment of expectations, which provides an open and encouraging culture in which students learn from their mistakes and that focuses on student development rather than content delivery, an outlook for program achievement that looks to the future instead of simply moving from day to day, and student work that is monitored to ensure that it is conducted productively so that students can solve problems, meet project goals, and use technology appropriately to meet those goals.</w:t>
      </w:r>
    </w:p>
    <w:p w:rsidR="00FF76B4" w:rsidRDefault="00FF76B4" w:rsidP="00FF76B4"/>
    <w:p w:rsidR="00FF76B4" w:rsidRDefault="00FF76B4" w:rsidP="00FF76B4"/>
    <w:p w:rsidR="00FF76B4" w:rsidRDefault="00FF76B4" w:rsidP="00FF76B4"/>
    <w:p w:rsidR="00FF76B4" w:rsidRDefault="00FF76B4" w:rsidP="00FF76B4">
      <w:r>
        <w:t>The EAST program also includes state-sponsored professional development geared towards providing orientation to district and school administrators, training for aspiring facilitators in instructional methods, program philosophies and expectations and technical systems administration, technology training for facilitators and students, and partnership conferences to disseminate and celebrate program achievements and conduct additional training workshops for students and facilitators.</w:t>
      </w:r>
    </w:p>
    <w:p w:rsidR="00FF76B4" w:rsidRDefault="00FF76B4" w:rsidP="00FF76B4"/>
    <w:p w:rsidR="00FF76B4" w:rsidRDefault="00FF76B4" w:rsidP="00FF76B4"/>
    <w:p w:rsidR="00FF76B4" w:rsidRDefault="00FF76B4" w:rsidP="00FF76B4"/>
    <w:p w:rsidR="00FF76B4" w:rsidRDefault="00FF76B4" w:rsidP="00FF76B4">
      <w:r>
        <w:t>Methodology</w:t>
      </w:r>
    </w:p>
    <w:p w:rsidR="00FF76B4" w:rsidRDefault="00FF76B4" w:rsidP="00FF76B4"/>
    <w:p w:rsidR="00FF76B4" w:rsidRDefault="00FF76B4" w:rsidP="00FF76B4">
      <w:r>
        <w:t>The EAST evaluation involved two parallel and interdependent studies: a three year implementation study designed to provide insights into the variations in the implementation of the EAST program in different contexts throughout the state, and a two year outcomes study that sought to determine the impact of the initiative on participating facilitators and students by comparing eight schools who were randomly assigned from a larger pool of applicants to begin a new EAST program during the 2004-2005 school year, with a matched group of control students in eight schools that were assigned from the applicant pool as delayed implementation schools.</w:t>
      </w:r>
    </w:p>
    <w:p w:rsidR="00FF76B4" w:rsidRDefault="00FF76B4" w:rsidP="00FF76B4"/>
    <w:p w:rsidR="00FF76B4" w:rsidRDefault="00FF76B4" w:rsidP="00FF76B4">
      <w:r>
        <w:t xml:space="preserve">Data for the implementation study were obtained from facilitator and student focus group interviews, principal interviews, observations of EAST classes, and on-line principal and facilitator surveys that were administered in the spring of each year.  </w:t>
      </w:r>
    </w:p>
    <w:p w:rsidR="00FF76B4" w:rsidRDefault="00FF76B4" w:rsidP="00FF76B4"/>
    <w:p w:rsidR="00FF76B4" w:rsidRDefault="00FF76B4" w:rsidP="00FF76B4">
      <w:r>
        <w:t>On the principal and facilitator surveys, schools reported using a combination of student recruitment and selection strategies that promoted general awareness of the program and those that targeted specific students. Comparisons of demographics of EAST students and non-EAST students in the same schools were conducted as part of the outcomes study.</w:t>
      </w:r>
    </w:p>
    <w:p w:rsidR="00FF76B4" w:rsidRDefault="00FF76B4" w:rsidP="00FF76B4"/>
    <w:p w:rsidR="00FF76B4" w:rsidRDefault="00FF76B4" w:rsidP="00FF76B4">
      <w:r>
        <w:t xml:space="preserve">Surveys also asked facilitators and principals to report on their perceptions of the impact of program training activities.  Both groups have expressed very positive feelings about the training process throughout all three years of the study.  When asked to rate the adequacy of EAST training for bringing their skills to the level they needed as a facilitator, facilitators reported that the training was best for raising their skills in the instructional methods advocated by EAST, and also provided favorable ratings to training they received in assessing their own progress in facilitating EAST.  </w:t>
      </w:r>
    </w:p>
    <w:p w:rsidR="00FF76B4" w:rsidRDefault="00FF76B4" w:rsidP="00FF76B4"/>
    <w:p w:rsidR="00FF76B4" w:rsidRDefault="00FF76B4" w:rsidP="00FF76B4">
      <w:r>
        <w:t>Facilitators were consistently positive about the support available from their school administrations, with large majorities agreeing that their principals supported class scheduling in their schools in ways that benefited the EAST program.  Principals also echoed the facilitators’ impressions about their willingness to provide flexibility and facilitate class scheduling.  Principals also expressed strong agreement with almost all EAST philosophies, such as the value of learning in a real world context, encouraging self-directed learning, and the value of group work.</w:t>
      </w:r>
    </w:p>
    <w:p w:rsidR="00FF76B4" w:rsidRDefault="00FF76B4" w:rsidP="00FF76B4"/>
    <w:p w:rsidR="00FF76B4" w:rsidRDefault="00FF76B4" w:rsidP="00FF76B4">
      <w:r>
        <w:t>Results</w:t>
      </w:r>
    </w:p>
    <w:p w:rsidR="00FF76B4" w:rsidRDefault="00FF76B4" w:rsidP="00FF76B4"/>
    <w:p w:rsidR="00FF76B4" w:rsidRDefault="00FF76B4" w:rsidP="00FF76B4">
      <w:r>
        <w:t>EAST positively impacts Problems Solving Strategies including Problem Characteristics, Assessing Outcomes and Revising Strategies</w:t>
      </w:r>
    </w:p>
    <w:p w:rsidR="00FF76B4" w:rsidRDefault="00FF76B4" w:rsidP="00FF76B4">
      <w:r>
        <w:t>EAST positively impacts Student Motivation and Self Directed Learning Styles</w:t>
      </w:r>
    </w:p>
    <w:p w:rsidR="00FF76B4" w:rsidRDefault="00FF76B4" w:rsidP="00FF76B4">
      <w:r>
        <w:t>Among the 16 student outcomes that were studied, analyses indicated that participation in EAST appears to have a positive, statistically reliable impact in five domains. These included three problem solving domains (defining the characteristics of a problem, assessing the outcomes of a solution, and revising strategies in response to the assessment of outcomes), one motivation domain (motivation for school derived from accomplishment), and self-directed learning style. The preponderance of evidence for program effects in the area of problem solving skills seems consistent with one of the most central goals of EAST, and may point to a particular strength of the program. Although no direct effects were found indicating an impact of the EAST program on students’ math and reading test scores, this is a notoriously difficult relationship to demonstrate. Given the myriad of other factors that influence academic achievement and the limitations of standardized testing for measuring such skills, this should be taken as a failure to find a relationship, but certainly not as evidence that none exists. However, the domains on which EAST has been shown to have an impact are widely recognized as being important for both academic and career success.</w:t>
      </w:r>
    </w:p>
    <w:p w:rsidR="00FF76B4" w:rsidRDefault="00FF76B4" w:rsidP="00FF76B4"/>
    <w:p w:rsidR="00FF76B4" w:rsidRDefault="00FF76B4" w:rsidP="00FF76B4">
      <w:r>
        <w:t>EAST classroom observations were conducted in the eight study schools in winter 2004, spring 2005, fall 2005, and spring 2006. Each facilitator was observed a total of eight times, four times in each year. Additional measures that were used to assess the program’s impact on facilitators’ fidelity to the model included the end-of-year program ratings (completed by consensus by the team of EAST, Inc. personnel at the end of each program year) and online principal and facilitator surveys. Since the end-of-year ratings aligned, for the most part, with the classroom observations, ratings from the latter instrument were used as the focus for analyses. In both years of the outcomes study, observations were consistently strong across almost all schools for physical environment; however, overall fidelity, and fidelity in educational environment and in environment of expectations—as well as in the six sub-ratings within these two environments—were much more variable.</w:t>
      </w:r>
    </w:p>
    <w:p w:rsidR="00FF76B4" w:rsidRDefault="00FF76B4" w:rsidP="00FF76B4"/>
    <w:p w:rsidR="00FF76B4" w:rsidRDefault="00FF76B4" w:rsidP="00FF76B4">
      <w:r>
        <w:t>Contacts</w:t>
      </w:r>
    </w:p>
    <w:p w:rsidR="00FF76B4" w:rsidRDefault="00FF76B4" w:rsidP="00FF76B4">
      <w:r>
        <w:t xml:space="preserve">http://www.eastinitiative.org </w:t>
      </w:r>
    </w:p>
    <w:p w:rsidR="00FF76B4" w:rsidRDefault="00FF76B4" w:rsidP="00FF76B4">
      <w:r>
        <w:t>http://www.eastproject.org</w:t>
      </w:r>
    </w:p>
    <w:p w:rsidR="00FF76B4" w:rsidRDefault="00FF76B4" w:rsidP="00FF76B4">
      <w:r>
        <w:t>EAST Initiative, Inc.</w:t>
      </w:r>
    </w:p>
    <w:p w:rsidR="00FF76B4" w:rsidRDefault="00FF76B4" w:rsidP="00FF76B4">
      <w:r>
        <w:t xml:space="preserve">8201 Ranch Blvd B-1 </w:t>
      </w:r>
    </w:p>
    <w:p w:rsidR="00FF76B4" w:rsidRDefault="00FF76B4" w:rsidP="00FF76B4">
      <w:r>
        <w:t xml:space="preserve">Little Rock, Arkansas 72223 </w:t>
      </w:r>
    </w:p>
    <w:p w:rsidR="00FF76B4" w:rsidRDefault="00FF76B4" w:rsidP="00FF76B4">
      <w:r>
        <w:t xml:space="preserve">(501) 371-5016 </w:t>
      </w:r>
    </w:p>
    <w:p w:rsidR="00FF76B4" w:rsidRDefault="00FF76B4" w:rsidP="00FF76B4">
      <w:r>
        <w:t>(501) 371-5030 (fax)</w:t>
      </w:r>
    </w:p>
    <w:p w:rsidR="00FF76B4" w:rsidRDefault="00FF76B4" w:rsidP="00FF76B4"/>
    <w:p w:rsidR="00FF76B4" w:rsidRDefault="00FF76B4" w:rsidP="00FF76B4">
      <w:r>
        <w:t>Matt Dozier</w:t>
      </w:r>
    </w:p>
    <w:p w:rsidR="00FF76B4" w:rsidRDefault="00FF76B4" w:rsidP="00FF76B4">
      <w:r>
        <w:t>President/Chief Executive Officer</w:t>
      </w:r>
    </w:p>
    <w:p w:rsidR="00FF76B4" w:rsidRDefault="00FF76B4" w:rsidP="00FF76B4"/>
    <w:p w:rsidR="00FF76B4" w:rsidRDefault="00FF76B4" w:rsidP="00FF76B4">
      <w:r>
        <w:t xml:space="preserve">Melanie </w:t>
      </w:r>
      <w:proofErr w:type="spellStart"/>
      <w:r>
        <w:t>VanZandt</w:t>
      </w:r>
      <w:proofErr w:type="spellEnd"/>
      <w:r>
        <w:t xml:space="preserve"> Bradford</w:t>
      </w:r>
    </w:p>
    <w:p w:rsidR="00FF76B4" w:rsidRDefault="00FF76B4" w:rsidP="00FF76B4">
      <w:r>
        <w:t>Research &amp; Technology</w:t>
      </w:r>
    </w:p>
    <w:p w:rsidR="00FF76B4" w:rsidRDefault="00FF76B4" w:rsidP="00FF76B4">
      <w:r>
        <w:t>Arkansas Department of Education</w:t>
      </w:r>
    </w:p>
    <w:p w:rsidR="00FF76B4" w:rsidRDefault="00FF76B4" w:rsidP="00FF76B4">
      <w:r>
        <w:t>8221 Ranch Boulevard</w:t>
      </w:r>
    </w:p>
    <w:p w:rsidR="00FF76B4" w:rsidRDefault="00FF76B4" w:rsidP="00FF76B4">
      <w:r>
        <w:t>Little Rock, AR 72223</w:t>
      </w:r>
    </w:p>
    <w:p w:rsidR="00FF76B4" w:rsidRDefault="00FF76B4" w:rsidP="00FF76B4">
      <w:r>
        <w:t xml:space="preserve">501-371-5005 </w:t>
      </w:r>
      <w:proofErr w:type="gramStart"/>
      <w:r>
        <w:t>office</w:t>
      </w:r>
      <w:proofErr w:type="gramEnd"/>
    </w:p>
    <w:p w:rsidR="009334BC" w:rsidRDefault="00FF76B4" w:rsidP="00FF76B4">
      <w:proofErr w:type="gramStart"/>
      <w:r>
        <w:t>501-371-5010 fax</w:t>
      </w:r>
      <w:proofErr w:type="gramEnd"/>
    </w:p>
    <w:p w:rsidR="00FF76B4" w:rsidRDefault="00FF76B4" w:rsidP="00FF76B4"/>
    <w:p w:rsidR="00FF76B4" w:rsidRDefault="00FF76B4" w:rsidP="00FF76B4"/>
    <w:p w:rsidR="00FF76B4" w:rsidRPr="00FF76B4" w:rsidRDefault="00FF76B4" w:rsidP="00FF76B4">
      <w:pPr>
        <w:rPr>
          <w:b/>
        </w:rPr>
      </w:pPr>
      <w:r w:rsidRPr="00FF76B4">
        <w:rPr>
          <w:b/>
        </w:rPr>
        <w:t>Methodology</w:t>
      </w:r>
    </w:p>
    <w:p w:rsidR="00FF76B4" w:rsidRDefault="00FF76B4" w:rsidP="00FF76B4">
      <w:r>
        <w:t>The EAST evaluation involved two parallel and interdependent studies: a three year implementation study designed to provide insights into the variations in the implementation of the EAST program in different contexts throughout the state, and a two year outcomes study that sought to determine the impact of the initiative on participating facilitators and students by comparing eight schools who were randomly assigned from a larger pool of applicants to begin a new EAST program during the 2004-2005 school year, with a matched group of control students in eight schools that were assigned from the applicant pool as delayed implementation schools.  Following are the major research questions that the EAST evaluation study sought to answer:</w:t>
      </w:r>
    </w:p>
    <w:p w:rsidR="00FF76B4" w:rsidRDefault="00FF76B4" w:rsidP="00FF76B4"/>
    <w:p w:rsidR="00FF76B4" w:rsidRDefault="00FF76B4" w:rsidP="00FF76B4">
      <w:r>
        <w:t>Implementation Study—conducted in all existing EAST schools statewide throughout all three years of the project (2003-2006)</w:t>
      </w:r>
    </w:p>
    <w:p w:rsidR="00FF76B4" w:rsidRDefault="00FF76B4" w:rsidP="00FF76B4"/>
    <w:p w:rsidR="00FF76B4" w:rsidRDefault="00FF76B4" w:rsidP="00FF76B4">
      <w:r>
        <w:t xml:space="preserve">•    </w:t>
      </w:r>
      <w:proofErr w:type="gramStart"/>
      <w:r>
        <w:t>What</w:t>
      </w:r>
      <w:proofErr w:type="gramEnd"/>
      <w:r>
        <w:t xml:space="preserve"> recruitment strategies are being used?  </w:t>
      </w:r>
    </w:p>
    <w:p w:rsidR="00FF76B4" w:rsidRDefault="00FF76B4" w:rsidP="00FF76B4">
      <w:r>
        <w:t xml:space="preserve">•    </w:t>
      </w:r>
      <w:proofErr w:type="gramStart"/>
      <w:r>
        <w:t>What</w:t>
      </w:r>
      <w:proofErr w:type="gramEnd"/>
      <w:r>
        <w:t xml:space="preserve"> are the characteristics of EAST schools, students, and teachers?  </w:t>
      </w:r>
    </w:p>
    <w:p w:rsidR="00FF76B4" w:rsidRDefault="00FF76B4" w:rsidP="00FF76B4">
      <w:r>
        <w:t xml:space="preserve">•    </w:t>
      </w:r>
      <w:proofErr w:type="gramStart"/>
      <w:r>
        <w:t>What</w:t>
      </w:r>
      <w:proofErr w:type="gramEnd"/>
      <w:r>
        <w:t xml:space="preserve"> are the nature, quality, and intensity of training activities for EAST facilitators and students?  </w:t>
      </w:r>
    </w:p>
    <w:p w:rsidR="00FF76B4" w:rsidRDefault="00FF76B4" w:rsidP="00FF76B4">
      <w:r>
        <w:t xml:space="preserve">•    </w:t>
      </w:r>
      <w:proofErr w:type="gramStart"/>
      <w:r>
        <w:t>What</w:t>
      </w:r>
      <w:proofErr w:type="gramEnd"/>
      <w:r>
        <w:t xml:space="preserve"> are the nature, quality, and intensity of the EAST instructional practices and how do they differ in the various program settings?  </w:t>
      </w:r>
    </w:p>
    <w:p w:rsidR="00FF76B4" w:rsidRDefault="00FF76B4" w:rsidP="00FF76B4">
      <w:r>
        <w:t xml:space="preserve">•    </w:t>
      </w:r>
      <w:proofErr w:type="gramStart"/>
      <w:r>
        <w:t>What</w:t>
      </w:r>
      <w:proofErr w:type="gramEnd"/>
      <w:r>
        <w:t xml:space="preserve"> are the nature and quality of the measures currently being used to document program implementation?  </w:t>
      </w:r>
    </w:p>
    <w:p w:rsidR="00FF76B4" w:rsidRDefault="00FF76B4" w:rsidP="00FF76B4">
      <w:r>
        <w:t xml:space="preserve">•    </w:t>
      </w:r>
      <w:proofErr w:type="gramStart"/>
      <w:r>
        <w:t>What</w:t>
      </w:r>
      <w:proofErr w:type="gramEnd"/>
      <w:r>
        <w:t xml:space="preserve"> are the nature and quality of the assessments currently being used to measure teacher and student outcomes?  </w:t>
      </w:r>
    </w:p>
    <w:p w:rsidR="00FF76B4" w:rsidRDefault="00FF76B4" w:rsidP="00FF76B4">
      <w:r>
        <w:t xml:space="preserve">•    What are the nature and quality of participating schools’ partnerships with local industry and community organizations, and what factors influence these partnerships at the local level?  </w:t>
      </w:r>
    </w:p>
    <w:p w:rsidR="00FF76B4" w:rsidRDefault="00FF76B4" w:rsidP="00FF76B4">
      <w:r>
        <w:t xml:space="preserve">•    </w:t>
      </w:r>
      <w:proofErr w:type="gramStart"/>
      <w:r>
        <w:t>What</w:t>
      </w:r>
      <w:proofErr w:type="gramEnd"/>
      <w:r>
        <w:t xml:space="preserve"> are the nature, quality, and intensity of EAST parent involvement programs and activities?  </w:t>
      </w:r>
    </w:p>
    <w:p w:rsidR="00FF76B4" w:rsidRDefault="00FF76B4" w:rsidP="00FF76B4">
      <w:r>
        <w:t xml:space="preserve">•    </w:t>
      </w:r>
      <w:proofErr w:type="gramStart"/>
      <w:r>
        <w:t>What</w:t>
      </w:r>
      <w:proofErr w:type="gramEnd"/>
      <w:r>
        <w:t xml:space="preserve"> are the nature and quality of administrative support for the program?  </w:t>
      </w:r>
    </w:p>
    <w:p w:rsidR="00FF76B4" w:rsidRDefault="00FF76B4" w:rsidP="00FF76B4">
      <w:r>
        <w:t xml:space="preserve">•    </w:t>
      </w:r>
      <w:proofErr w:type="gramStart"/>
      <w:r>
        <w:t>In</w:t>
      </w:r>
      <w:proofErr w:type="gramEnd"/>
      <w:r>
        <w:t xml:space="preserve"> what ways and to what extent do the EAST National Center and the ADE support implementation of programs and practices in the participating schools?  </w:t>
      </w:r>
    </w:p>
    <w:p w:rsidR="00FF76B4" w:rsidRDefault="00FF76B4" w:rsidP="00FF76B4">
      <w:r>
        <w:t xml:space="preserve">•    </w:t>
      </w:r>
      <w:proofErr w:type="gramStart"/>
      <w:r>
        <w:t>What</w:t>
      </w:r>
      <w:proofErr w:type="gramEnd"/>
      <w:r>
        <w:t xml:space="preserve"> are the nature and quality of dissemination activities offered to participating sites, and what is the level of participation in these activities?</w:t>
      </w:r>
    </w:p>
    <w:p w:rsidR="00FF76B4" w:rsidRDefault="00FF76B4" w:rsidP="00FF76B4">
      <w:r>
        <w:t xml:space="preserve">•    </w:t>
      </w:r>
      <w:proofErr w:type="gramStart"/>
      <w:r>
        <w:t>What</w:t>
      </w:r>
      <w:proofErr w:type="gramEnd"/>
      <w:r>
        <w:t xml:space="preserve"> steps have participating schools taken to sustain EAST beyond the three-year start-up period?  </w:t>
      </w:r>
    </w:p>
    <w:p w:rsidR="00FF76B4" w:rsidRDefault="00FF76B4" w:rsidP="00FF76B4">
      <w:r>
        <w:t xml:space="preserve">•    </w:t>
      </w:r>
      <w:proofErr w:type="gramStart"/>
      <w:r>
        <w:t>What</w:t>
      </w:r>
      <w:proofErr w:type="gramEnd"/>
      <w:r>
        <w:t xml:space="preserve"> are the costs associated with the EAST program?</w:t>
      </w:r>
    </w:p>
    <w:p w:rsidR="00FF76B4" w:rsidRDefault="00FF76B4" w:rsidP="00FF76B4">
      <w:r>
        <w:t xml:space="preserve">•    </w:t>
      </w:r>
      <w:proofErr w:type="gramStart"/>
      <w:r>
        <w:t>What</w:t>
      </w:r>
      <w:proofErr w:type="gramEnd"/>
      <w:r>
        <w:t xml:space="preserve"> obstacles, if any, have been encountered to program implementation, and what steps were or can be taken to overcome these obstacles?  </w:t>
      </w:r>
    </w:p>
    <w:p w:rsidR="00FF76B4" w:rsidRDefault="00FF76B4" w:rsidP="00FF76B4"/>
    <w:p w:rsidR="00FF76B4" w:rsidRDefault="00FF76B4" w:rsidP="00FF76B4">
      <w:r>
        <w:t>Outcomes Study—conducted during Years 2 and 3 of the evaluation (2004-2006) at 16 schools that were randomly assigned as new implementers (target) or delayed implementation (control) schools prior to the beginning of the study</w:t>
      </w:r>
    </w:p>
    <w:p w:rsidR="00FF76B4" w:rsidRDefault="00FF76B4" w:rsidP="00FF76B4"/>
    <w:p w:rsidR="00FF76B4" w:rsidRDefault="00FF76B4" w:rsidP="00FF76B4">
      <w:r>
        <w:t xml:space="preserve">•    </w:t>
      </w:r>
      <w:proofErr w:type="gramStart"/>
      <w:r>
        <w:t>What</w:t>
      </w:r>
      <w:proofErr w:type="gramEnd"/>
      <w:r>
        <w:t xml:space="preserve"> is the impact of exposure to the EAST program on students’ attitudes towards learning and school? </w:t>
      </w:r>
    </w:p>
    <w:p w:rsidR="00FF76B4" w:rsidRDefault="00FF76B4" w:rsidP="00FF76B4">
      <w:r>
        <w:t xml:space="preserve">•    </w:t>
      </w:r>
      <w:proofErr w:type="gramStart"/>
      <w:r>
        <w:t>What</w:t>
      </w:r>
      <w:proofErr w:type="gramEnd"/>
      <w:r>
        <w:t xml:space="preserve"> is the impact of exposure to the EAST program on students’ problem solving skills and content knowledge in math and English language arts? </w:t>
      </w:r>
    </w:p>
    <w:p w:rsidR="00FF76B4" w:rsidRDefault="00FF76B4" w:rsidP="00FF76B4">
      <w:r>
        <w:t xml:space="preserve">•    </w:t>
      </w:r>
      <w:proofErr w:type="gramStart"/>
      <w:r>
        <w:t>What</w:t>
      </w:r>
      <w:proofErr w:type="gramEnd"/>
      <w:r>
        <w:t xml:space="preserve"> is the initiative’s impact on facilitators’ attitudes towards teaching, classroom practices, and content knowledge? </w:t>
      </w:r>
    </w:p>
    <w:p w:rsidR="00FF76B4" w:rsidRDefault="00FF76B4" w:rsidP="00FF76B4">
      <w:r>
        <w:t xml:space="preserve">•    What influence do additional factors, including environmental factors, participant demographics, training conditions, instructional practices, and varying degrees of program integrity, appear to have on the impact of the EAST program on student and teacher outcomes?  </w:t>
      </w:r>
    </w:p>
    <w:p w:rsidR="00FF76B4" w:rsidRDefault="00FF76B4" w:rsidP="00FF76B4"/>
    <w:p w:rsidR="00FF76B4" w:rsidRDefault="00FF76B4" w:rsidP="00FF76B4">
      <w:r>
        <w:t>Results from the Implementation Study</w:t>
      </w:r>
    </w:p>
    <w:p w:rsidR="00FF76B4" w:rsidRDefault="00FF76B4" w:rsidP="00FF76B4">
      <w:r>
        <w:t xml:space="preserve">Data for the implementation study were obtained from facilitator and student focus group interviews, principal interviews, observations of EAST classes, and on-line principal and facilitator surveys that were administered in the spring of each year.  </w:t>
      </w:r>
    </w:p>
    <w:p w:rsidR="00FF76B4" w:rsidRDefault="00FF76B4" w:rsidP="00FF76B4"/>
    <w:p w:rsidR="00FF76B4" w:rsidRDefault="00FF76B4" w:rsidP="00FF76B4">
      <w:r>
        <w:t>On the principal and facilitator surveys, schools reported using a combination of student recruitment and selection strategies that promoted general awareness of the program and those that targeted specific students. Comparisons of demographics of EAST students and non-EAST students in the same schools were conducted as part of the outcomes study and are discussed below.</w:t>
      </w:r>
    </w:p>
    <w:p w:rsidR="00FF76B4" w:rsidRDefault="00FF76B4" w:rsidP="00FF76B4"/>
    <w:p w:rsidR="00FF76B4" w:rsidRDefault="00FF76B4" w:rsidP="00FF76B4">
      <w:r>
        <w:t xml:space="preserve">Surveys also asked facilitators and principals to report on their perceptions of the impact of program training activities.  Both groups have expressed very positive feelings about the training process throughout all three years of the study.  When asked to rate the adequacy of EAST training for bringing their skills to the level they needed as a facilitator, facilitators reported that the training was best for raising their skills in the instructional methods advocated by EAST, and also provided favorable ratings to training they received in assessing their own progress in facilitating EAST.  </w:t>
      </w:r>
    </w:p>
    <w:p w:rsidR="00FF76B4" w:rsidRDefault="00FF76B4" w:rsidP="00FF76B4"/>
    <w:p w:rsidR="00FF76B4" w:rsidRDefault="00FF76B4" w:rsidP="00FF76B4">
      <w:r>
        <w:t xml:space="preserve">Facilitators were consistently positive about the support available from their school administrations, with large majorities agreeing that their principals supported class scheduling in their schools in ways that benefited the EAST program.  Principals also echoed the facilitators’ impressions about their willingness to provide flexibility and facilitate class scheduling.  Principals also expressed strong agreement with almost all EAST philosophies, such as the value of learning in a real world context, encouraging self-directed learning, and the value of group work.  </w:t>
      </w:r>
    </w:p>
    <w:p w:rsidR="00FF76B4" w:rsidRPr="00FF76B4" w:rsidRDefault="00FF76B4" w:rsidP="00FF76B4">
      <w:pPr>
        <w:rPr>
          <w:b/>
        </w:rPr>
      </w:pPr>
    </w:p>
    <w:p w:rsidR="00FF76B4" w:rsidRDefault="00FF76B4" w:rsidP="00FF76B4">
      <w:pPr>
        <w:rPr>
          <w:b/>
        </w:rPr>
      </w:pPr>
      <w:r w:rsidRPr="00FF76B4">
        <w:rPr>
          <w:b/>
        </w:rPr>
        <w:t>Results</w:t>
      </w:r>
    </w:p>
    <w:p w:rsidR="00FF76B4" w:rsidRPr="00FF76B4" w:rsidRDefault="00FF76B4" w:rsidP="00FF76B4">
      <w:pPr>
        <w:rPr>
          <w:b/>
        </w:rPr>
      </w:pPr>
      <w:r w:rsidRPr="00FF76B4">
        <w:rPr>
          <w:b/>
        </w:rPr>
        <w:t>Recommendations</w:t>
      </w:r>
    </w:p>
    <w:p w:rsidR="00FF76B4" w:rsidRPr="00FF76B4" w:rsidRDefault="00FF76B4" w:rsidP="00FF76B4">
      <w:pPr>
        <w:rPr>
          <w:b/>
        </w:rPr>
      </w:pPr>
      <w:r w:rsidRPr="00FF76B4">
        <w:rPr>
          <w:b/>
        </w:rPr>
        <w:t>Program Recommendations</w:t>
      </w:r>
    </w:p>
    <w:p w:rsidR="00FF76B4" w:rsidRPr="00FF76B4" w:rsidRDefault="00FF76B4" w:rsidP="00FF76B4">
      <w:pPr>
        <w:rPr>
          <w:b/>
        </w:rPr>
      </w:pPr>
    </w:p>
    <w:p w:rsidR="00FF76B4" w:rsidRPr="00FF76B4" w:rsidRDefault="00FF76B4" w:rsidP="00FF76B4">
      <w:r w:rsidRPr="00FF76B4">
        <w:t xml:space="preserve">The successes observed in this study provide additional reason to continue to expand the program. However, because participating schools were self-selected, it should not be inferred that the program should be encouraged for any school </w:t>
      </w:r>
      <w:proofErr w:type="gramStart"/>
      <w:r w:rsidRPr="00FF76B4">
        <w:t>who</w:t>
      </w:r>
      <w:proofErr w:type="gramEnd"/>
      <w:r w:rsidRPr="00FF76B4">
        <w:t xml:space="preserve"> does not really want it.</w:t>
      </w:r>
    </w:p>
    <w:p w:rsidR="00FF76B4" w:rsidRPr="00FF76B4" w:rsidRDefault="00FF76B4" w:rsidP="00FF76B4">
      <w:r w:rsidRPr="00FF76B4">
        <w:t>While the state may not want to dictate program recruitment and selection policies, the importance of more proactively reaching out to populations who are less likely to seek out the program, especially traditionally underserved or under-represented groups, might be further stressed as programs mature, with an emphasis that casting a wide net is not sufficient to fully ensure diversity.</w:t>
      </w:r>
    </w:p>
    <w:p w:rsidR="00FF76B4" w:rsidRPr="00FF76B4" w:rsidRDefault="00FF76B4" w:rsidP="00FF76B4">
      <w:r w:rsidRPr="00FF76B4">
        <w:t>The observation rating form could serve as a useful tool for focusing discussions around “site health” visits.</w:t>
      </w:r>
    </w:p>
    <w:p w:rsidR="00FF76B4" w:rsidRPr="00FF76B4" w:rsidRDefault="00FF76B4" w:rsidP="00FF76B4">
      <w:r w:rsidRPr="00FF76B4">
        <w:t>Further study of program impacts could be valuable for helping to identify whether the skills and attitude changes that EAST develops have long-term impacts on students’ further education, or even on choice of career paths.</w:t>
      </w:r>
    </w:p>
    <w:p w:rsidR="00FF76B4" w:rsidRPr="00FF76B4" w:rsidRDefault="00FF76B4" w:rsidP="00FF76B4">
      <w:r w:rsidRPr="00FF76B4">
        <w:t xml:space="preserve">Further study may also be warranted in order to more closely examine the extent to which program benefits may be influenced by other affective student characteristics, and the extent to which the program may be able to help students overcome certain characteristics such as a lack of interest in school. This could help further strengthen the value of the program by achieving a more targeted diversity, identifying and encouraging participation from types of students who might be shown to benefit but who traditionally might not apply. Since there are likely to be a number of student characteristics that are relevant to success other than the demographic indicators available from school records, school personnel who know the students may be in the best position to identify appropriate candidates. The targeted recruitment efforts that were often used by the schools can therefore be an effective way to accomplish this balance, as long as referring </w:t>
      </w:r>
      <w:proofErr w:type="gramStart"/>
      <w:r w:rsidRPr="00FF76B4">
        <w:t>staff use</w:t>
      </w:r>
      <w:proofErr w:type="gramEnd"/>
      <w:r w:rsidRPr="00FF76B4">
        <w:t xml:space="preserve"> appropriate criteria. We agree that diversity is a laudable goal for EAST enrollments, but it is not clear whether this should necessarily mean that enrollment should be representative of the school in all cases.</w:t>
      </w:r>
    </w:p>
    <w:p w:rsidR="00FF76B4" w:rsidRPr="00FF76B4" w:rsidRDefault="00FF76B4" w:rsidP="00FF76B4">
      <w:r w:rsidRPr="00FF76B4">
        <w:t xml:space="preserve">Another potential objective for further research would be to explore the impacts of </w:t>
      </w:r>
      <w:proofErr w:type="gramStart"/>
      <w:r w:rsidRPr="00FF76B4">
        <w:t>better established</w:t>
      </w:r>
      <w:proofErr w:type="gramEnd"/>
      <w:r w:rsidRPr="00FF76B4">
        <w:t xml:space="preserve"> programs. It is quite possible that programs that have had the opportunity to become fully established might demonstrate even stronger impacts for a larger number of outcomes.</w:t>
      </w:r>
    </w:p>
    <w:p w:rsidR="00FF76B4" w:rsidRPr="00FF76B4" w:rsidRDefault="00FF76B4" w:rsidP="00FF76B4">
      <w:pPr>
        <w:rPr>
          <w:b/>
        </w:rPr>
      </w:pPr>
    </w:p>
    <w:p w:rsidR="00FF76B4" w:rsidRPr="00FF76B4" w:rsidRDefault="00FF76B4" w:rsidP="00FF76B4">
      <w:pPr>
        <w:rPr>
          <w:b/>
        </w:rPr>
      </w:pPr>
      <w:r w:rsidRPr="00FF76B4">
        <w:rPr>
          <w:b/>
        </w:rPr>
        <w:t>Evaluation Methodology Recommendations</w:t>
      </w:r>
    </w:p>
    <w:p w:rsidR="00FF76B4" w:rsidRPr="00FF76B4" w:rsidRDefault="00FF76B4" w:rsidP="00FF76B4">
      <w:pPr>
        <w:rPr>
          <w:b/>
        </w:rPr>
      </w:pPr>
    </w:p>
    <w:p w:rsidR="00FF76B4" w:rsidRPr="00FF76B4" w:rsidRDefault="00FF76B4" w:rsidP="00FF76B4">
      <w:r w:rsidRPr="00FF76B4">
        <w:t xml:space="preserve">The value of development of a logic model early in the study </w:t>
      </w:r>
      <w:proofErr w:type="gramStart"/>
      <w:r w:rsidRPr="00FF76B4">
        <w:t>can not</w:t>
      </w:r>
      <w:proofErr w:type="gramEnd"/>
      <w:r w:rsidRPr="00FF76B4">
        <w:t xml:space="preserve"> be overemphasized. Particularly for a program such as EAST, for which adaptability and responsiveness to specific circumstances are among its most important distinguishing features, it is critical to clearly define the parameters within which this flexibility is meant to exist, both to help new practitioners understand what is expected of them, and to help researchers recognize the program that is being evaluated. This process can be quite time consuming, particularly if the program design has never been explicitly laid out before, but it is in this very situation when it is needed the most. It should be noted, however, that it may not be possible to create a written program description that is detailed enough for someone with no prior familiarity to implement or to evaluate the program. It may very well be that a program such as EAST requires personal training from existing staff to be replicated or evaluated, which would have significant implications for the cost of replication.</w:t>
      </w:r>
    </w:p>
    <w:p w:rsidR="00FF76B4" w:rsidRPr="00FF76B4" w:rsidRDefault="00FF76B4" w:rsidP="00FF76B4">
      <w:r w:rsidRPr="00FF76B4">
        <w:t>Measuring program fidelity is a crucial part of program evaluation, especially when the programs that are being studied are in the earlier stages of implementation. Observation is an important method for collecting evidence of fidelity, especially when interactions between students and teachers form an essential part of the model. However, there may also be critical aspects of program fidelity that cannot be assessed through passive observation alone, especially if resources do not allow for frequent enough observations to obtain a representative picture of the program in a short period of time. In such cases, interviews and/or surveys of site-based program staff and of monitoring staff can provide an invaluable complement to observation, and can also access potentially important factors (such as teachers’ attitudes and beliefs) that would be extremely difficult if not impossible to infer from observation.</w:t>
      </w:r>
    </w:p>
    <w:p w:rsidR="00FF76B4" w:rsidRPr="00FF76B4" w:rsidRDefault="00FF76B4" w:rsidP="00FF76B4">
      <w:r w:rsidRPr="00FF76B4">
        <w:t xml:space="preserve">Assessing the possibility of the existence of selection effects can be exceedingly difficult. It may be worth implementing additional behavioral or attitudinal measures to try to evaluate student characteristics that are expected to influence program outcomes, even if they do not represent goals of the program per se. However, since it is presumably impossible to directly assess all potentially salient variables, it is equally important to make inferences about the likelihood of unmeasured selection effects by examining the procedures used to identify participants. </w:t>
      </w:r>
    </w:p>
    <w:p w:rsidR="00FF76B4" w:rsidRPr="00FF76B4" w:rsidRDefault="00FF76B4" w:rsidP="00FF76B4">
      <w:r w:rsidRPr="00FF76B4">
        <w:t>Conducting a randomized evaluation design in a public school setting is extremely challenging, and in some circumstances, its pitfalls can be so severe that it may not be the best approach. Where the conditions exist that make it possible—most notably, the opportunity to randomly select schools (or classrooms) for participation, or at least to randomly assign applicants to participating and control conditions—there are a number of additional conditions that must be achieved in order to maintain the integrity of the study. One of the most important issues is to ensure the cooperation of participating schools—including the control schools—throughout the study. Possible strategies can include providing incentives, involving the schools in discussions about the value of the evaluation and in the process of designing the evaluation, providing schools with formative feedback throughout the study to make it more valuable, sanctioning of the evaluation from authorities, and laying out the obligations of participation in the evaluation as a condition for program participation. Nevertheless, it is important to avoid making schools feel like the study is being forced down their throats, as lack of cooperation can invalidate the randomization process. This is most challenging when control schools are being asked to participate actively in the study. Unless the program is already considered desirable and can be offered as a reward for cooperation, it might be best to design the study in such a way that only the most minimal involvement is required from control schools.</w:t>
      </w:r>
    </w:p>
    <w:p w:rsidR="00FF76B4" w:rsidRPr="00FF76B4" w:rsidRDefault="00FF76B4" w:rsidP="00FF76B4">
      <w:r w:rsidRPr="00FF76B4">
        <w:t>EAST positively impacts Problems Solving Strategies including Problem Characteristics, Assessing Outcomes and Revising Strategies</w:t>
      </w:r>
    </w:p>
    <w:p w:rsidR="00FF76B4" w:rsidRPr="00FF76B4" w:rsidRDefault="00FF76B4" w:rsidP="00FF76B4">
      <w:r w:rsidRPr="00FF76B4">
        <w:t>EAST positively impacts Student Motivation and Self Directed Learning Styles</w:t>
      </w:r>
    </w:p>
    <w:p w:rsidR="00FF76B4" w:rsidRPr="00FF76B4" w:rsidRDefault="00FF76B4" w:rsidP="00FF76B4">
      <w:r w:rsidRPr="00FF76B4">
        <w:t>Full EAST Results</w:t>
      </w:r>
    </w:p>
    <w:p w:rsidR="00FF76B4" w:rsidRPr="00FF76B4" w:rsidRDefault="00FF76B4" w:rsidP="00FF76B4"/>
    <w:p w:rsidR="00FF76B4" w:rsidRPr="00FF76B4" w:rsidRDefault="00FF76B4" w:rsidP="00FF76B4">
      <w:r w:rsidRPr="00FF76B4">
        <w:t>Among the 16 student outcomes that were studied, analyses indicated that participation in EAST appears to have a positive, statistically reliable impact in five domains. These included three problem solving domains (defining the characteristics of a problem, assessing the outcomes of a solution, and revising strategies in response to the assessment of outcomes), one motivation domain (motivation for school derived from accomplishment), and self-directed learning style. The preponderance of evidence for program effects in the area of problem solving skills seems consistent with one of the most central goals of EAST, and may point to a particular strength of the program. Although no direct effects were found indicating an impact of the EAST program on students’ math and reading test scores, this is a notoriously difficult relationship to demonstrate. Given the myriad of other factors that influence academic achievement and the limitations of standardized testing for measuring such skills, this should be taken as a failure to find a relationship, but certainly not as evidence that none exists. However, the domains on which EAST has been shown to have an impact are widely recognized as being important for both academic and career success.</w:t>
      </w:r>
    </w:p>
    <w:p w:rsidR="00FF76B4" w:rsidRPr="00FF76B4" w:rsidRDefault="00FF76B4" w:rsidP="00FF76B4"/>
    <w:p w:rsidR="00FF76B4" w:rsidRDefault="00FF76B4" w:rsidP="00FF76B4">
      <w:r w:rsidRPr="00FF76B4">
        <w:t>EAST classroom observations were conducted in the eight study schools in winter 2004, spring 2005, fall 2005, and spring 2006. Each facilitator was observed a total of eight times, four times in each year. Additional measures that were used to assess the program’s impact on facilitators’ fidelity to the model included the end-of-year program ratings (completed by consensus by the team of EAST, Inc. personnel at the end of each program year) and online principal and facilitator surveys. Since the end-of-year ratings aligned, for the most part, with the classroom observations, ratings from the latter instrument were used as the focus for analyses. In both years of the outcomes study, observations were consistently strong across almost all schools for physical environment; however, overall fidelity, and fidelity in educational environment and in environment of expectations—as well as in the six sub-ratings within these two environments—were much more variable.</w:t>
      </w:r>
    </w:p>
    <w:p w:rsidR="00FF76B4" w:rsidRDefault="00FF76B4" w:rsidP="00FF76B4"/>
    <w:p w:rsidR="00FF76B4" w:rsidRDefault="00FF76B4" w:rsidP="00FF76B4">
      <w:r>
        <w:t>Resources</w:t>
      </w:r>
    </w:p>
    <w:p w:rsidR="00FF76B4" w:rsidRDefault="00FF76B4" w:rsidP="00FF76B4">
      <w:r>
        <w:t>Word Final Full Report EAST</w:t>
      </w:r>
    </w:p>
    <w:p w:rsidR="00FF76B4" w:rsidRDefault="00FF76B4" w:rsidP="00FF76B4"/>
    <w:p w:rsidR="00FF76B4" w:rsidRDefault="00FF76B4" w:rsidP="00FF76B4">
      <w:r>
        <w:t>Publications</w:t>
      </w:r>
    </w:p>
    <w:p w:rsidR="00FF76B4" w:rsidRDefault="00FF76B4" w:rsidP="00FF76B4"/>
    <w:p w:rsidR="00FF76B4" w:rsidRDefault="00FF76B4" w:rsidP="00FF76B4"/>
    <w:p w:rsidR="00FF76B4" w:rsidRDefault="00FF76B4" w:rsidP="00FF76B4">
      <w:r>
        <w:t>Presentations</w:t>
      </w:r>
    </w:p>
    <w:p w:rsidR="00FF76B4" w:rsidRDefault="00FF76B4" w:rsidP="00FF76B4"/>
    <w:p w:rsidR="00FF76B4" w:rsidRDefault="00FF76B4" w:rsidP="00FF76B4">
      <w:r>
        <w:t xml:space="preserve">  EAST Evaluation Results</w:t>
      </w:r>
    </w:p>
    <w:p w:rsidR="00FF76B4" w:rsidRDefault="00FF76B4" w:rsidP="00FF76B4"/>
    <w:p w:rsidR="00FF76B4" w:rsidRDefault="00FF76B4" w:rsidP="00FF76B4">
      <w:r>
        <w:t>Instruments</w:t>
      </w:r>
    </w:p>
    <w:p w:rsidR="00FF76B4" w:rsidRDefault="00FF76B4" w:rsidP="00FF76B4"/>
    <w:p w:rsidR="00FF76B4" w:rsidRDefault="00FF76B4" w:rsidP="00FF76B4">
      <w:r>
        <w:t>Description of EAST Evaluation Instruments</w:t>
      </w:r>
    </w:p>
    <w:p w:rsidR="00FF76B4" w:rsidRDefault="00FF76B4" w:rsidP="00FF76B4"/>
    <w:p w:rsidR="00FF76B4" w:rsidRDefault="00FF76B4" w:rsidP="00FF76B4">
      <w:r>
        <w:t xml:space="preserve"> </w:t>
      </w:r>
    </w:p>
    <w:p w:rsidR="00FF76B4" w:rsidRDefault="00FF76B4" w:rsidP="00FF76B4"/>
    <w:p w:rsidR="00FF76B4" w:rsidRDefault="00FF76B4" w:rsidP="00FF76B4">
      <w:r>
        <w:t>Resources</w:t>
      </w:r>
    </w:p>
    <w:p w:rsidR="00FF76B4" w:rsidRDefault="00FF76B4" w:rsidP="00FF76B4"/>
    <w:p w:rsidR="00FF76B4" w:rsidRDefault="00FF76B4" w:rsidP="00FF76B4"/>
    <w:p w:rsidR="00FF76B4" w:rsidRDefault="00FF76B4" w:rsidP="00FF76B4">
      <w:r>
        <w:t>EAST in action!</w:t>
      </w:r>
    </w:p>
    <w:p w:rsidR="00FF76B4" w:rsidRDefault="00FF76B4" w:rsidP="00FF76B4">
      <w:r>
        <w:t>http://www.edutopia.org/east-technology-lab-student-teacher-video</w:t>
      </w:r>
    </w:p>
    <w:p w:rsidR="00FF76B4" w:rsidRDefault="00FF76B4" w:rsidP="00FF76B4">
      <w:r>
        <w:t>http://www.edutopia.org/east-lab-video</w:t>
      </w:r>
    </w:p>
    <w:p w:rsidR="00FF76B4" w:rsidRDefault="00FF76B4" w:rsidP="00FF76B4">
      <w:r>
        <w:t>http://www.edutopia.org/east-technology-lab-presentations-video</w:t>
      </w:r>
    </w:p>
    <w:p w:rsidR="00FF76B4" w:rsidRDefault="00FF76B4" w:rsidP="00FF76B4"/>
    <w:p w:rsidR="00FF76B4" w:rsidRDefault="00FF76B4" w:rsidP="00FF76B4">
      <w:r>
        <w:t>Readings of Interest</w:t>
      </w:r>
    </w:p>
    <w:p w:rsidR="00FF76B4" w:rsidRDefault="00FF76B4" w:rsidP="00FF76B4"/>
    <w:p w:rsidR="00FF76B4" w:rsidRDefault="00FF76B4" w:rsidP="00FF76B4">
      <w:proofErr w:type="spellStart"/>
      <w:r>
        <w:t>Bakeman</w:t>
      </w:r>
      <w:proofErr w:type="spellEnd"/>
      <w:r>
        <w:t xml:space="preserve">, R. (2000). </w:t>
      </w:r>
      <w:proofErr w:type="gramStart"/>
      <w:r>
        <w:t>Behavioral observation and coding.</w:t>
      </w:r>
      <w:proofErr w:type="gramEnd"/>
      <w:r>
        <w:t xml:space="preserve"> In H. T. Reis &amp; C. M. Judge (Eds.), Handbook of research methods in social and personality psychology (pp. 138-159). New York: Cambridge University Press.</w:t>
      </w:r>
    </w:p>
    <w:p w:rsidR="00FF76B4" w:rsidRDefault="00FF76B4" w:rsidP="00FF76B4"/>
    <w:p w:rsidR="00FF76B4" w:rsidRDefault="00FF76B4" w:rsidP="00FF76B4">
      <w:proofErr w:type="gramStart"/>
      <w:r>
        <w:t>Bloom, B (1984).</w:t>
      </w:r>
      <w:proofErr w:type="gramEnd"/>
      <w:r>
        <w:t xml:space="preserve"> </w:t>
      </w:r>
      <w:proofErr w:type="gramStart"/>
      <w:r>
        <w:t>Taxonomy of educational objectives.</w:t>
      </w:r>
      <w:proofErr w:type="gramEnd"/>
      <w:r>
        <w:t xml:space="preserve"> Boston, MA: Pearson Education. U.S. </w:t>
      </w:r>
    </w:p>
    <w:p w:rsidR="00FF76B4" w:rsidRDefault="00FF76B4" w:rsidP="00FF76B4"/>
    <w:p w:rsidR="00FF76B4" w:rsidRDefault="00FF76B4" w:rsidP="00FF76B4">
      <w:proofErr w:type="spellStart"/>
      <w:r>
        <w:t>Brookhart</w:t>
      </w:r>
      <w:proofErr w:type="spellEnd"/>
      <w:r>
        <w:t xml:space="preserve">, Susan M. Review of the Iowa Tests of Basic Skills, forms K, L, and M. </w:t>
      </w:r>
      <w:proofErr w:type="gramStart"/>
      <w:r>
        <w:t>In Murphy, Linda L. (Ed.).</w:t>
      </w:r>
      <w:proofErr w:type="gramEnd"/>
      <w:r>
        <w:t xml:space="preserve"> (1998)</w:t>
      </w:r>
      <w:proofErr w:type="gramStart"/>
      <w:r>
        <w:t>. The thirteenth mental measurements yearbook.</w:t>
      </w:r>
      <w:proofErr w:type="gramEnd"/>
      <w:r>
        <w:t xml:space="preserve"> Lincoln, Nebraska: The </w:t>
      </w:r>
      <w:proofErr w:type="spellStart"/>
      <w:r>
        <w:t>Buros</w:t>
      </w:r>
      <w:proofErr w:type="spellEnd"/>
      <w:r>
        <w:t xml:space="preserve"> Institute of Mental Measurements.</w:t>
      </w:r>
    </w:p>
    <w:p w:rsidR="00FF76B4" w:rsidRDefault="00FF76B4" w:rsidP="00FF76B4"/>
    <w:p w:rsidR="00FF76B4" w:rsidRDefault="00FF76B4" w:rsidP="00FF76B4">
      <w:r>
        <w:t xml:space="preserve">CDW-G. </w:t>
      </w:r>
      <w:proofErr w:type="gramStart"/>
      <w:r>
        <w:t>Teachers Talk Technology 2005.</w:t>
      </w:r>
      <w:proofErr w:type="gramEnd"/>
      <w:r>
        <w:t xml:space="preserve"> Retrieved August 8, 2007 from http://newsroom.cdwg.com/features/feature-08-29-05.htm. </w:t>
      </w:r>
    </w:p>
    <w:p w:rsidR="00FF76B4" w:rsidRDefault="00FF76B4" w:rsidP="00FF76B4"/>
    <w:p w:rsidR="00FF76B4" w:rsidRDefault="00FF76B4" w:rsidP="00FF76B4">
      <w:r>
        <w:t xml:space="preserve">Cohen, J. (1988). </w:t>
      </w:r>
      <w:proofErr w:type="gramStart"/>
      <w:r>
        <w:t>Statistical power analysis for the social sciences (2nd ed.).</w:t>
      </w:r>
      <w:proofErr w:type="gramEnd"/>
      <w:r>
        <w:t xml:space="preserve"> New Jersey: Lawrence Erlbaum Associates.</w:t>
      </w:r>
    </w:p>
    <w:p w:rsidR="00FF76B4" w:rsidRDefault="00FF76B4" w:rsidP="00FF76B4"/>
    <w:p w:rsidR="00FF76B4" w:rsidRDefault="00FF76B4" w:rsidP="00FF76B4">
      <w:r>
        <w:t xml:space="preserve">Cohen, J. (1960). </w:t>
      </w:r>
      <w:proofErr w:type="gramStart"/>
      <w:r>
        <w:t>A coefficient for agreement for nominal scales.</w:t>
      </w:r>
      <w:proofErr w:type="gramEnd"/>
      <w:r>
        <w:t xml:space="preserve"> </w:t>
      </w:r>
      <w:proofErr w:type="gramStart"/>
      <w:r>
        <w:t>Educational and Psychological Measurement.</w:t>
      </w:r>
      <w:proofErr w:type="gramEnd"/>
      <w:r>
        <w:t xml:space="preserve"> </w:t>
      </w:r>
      <w:proofErr w:type="gramStart"/>
      <w:r>
        <w:t>20, 37-46.</w:t>
      </w:r>
      <w:proofErr w:type="gramEnd"/>
    </w:p>
    <w:p w:rsidR="00FF76B4" w:rsidRDefault="00FF76B4" w:rsidP="00FF76B4"/>
    <w:p w:rsidR="00FF76B4" w:rsidRDefault="00FF76B4" w:rsidP="00FF76B4">
      <w:r>
        <w:t>Department of Education, Office of Educational Technology, Toward A New Golden Age in American Education: How the Internet, the Law and Today's Students Are Revolutionizing Expectations, Washington, D.C., 2004.</w:t>
      </w:r>
    </w:p>
    <w:p w:rsidR="00FF76B4" w:rsidRDefault="00FF76B4" w:rsidP="00FF76B4"/>
    <w:p w:rsidR="00FF76B4" w:rsidRDefault="00FF76B4" w:rsidP="00FF76B4">
      <w:proofErr w:type="gramStart"/>
      <w:r>
        <w:t>Dewey, M. E. (1983).</w:t>
      </w:r>
      <w:proofErr w:type="gramEnd"/>
      <w:r>
        <w:t xml:space="preserve"> </w:t>
      </w:r>
      <w:proofErr w:type="gramStart"/>
      <w:r>
        <w:t>Coefficients of agreement.</w:t>
      </w:r>
      <w:proofErr w:type="gramEnd"/>
      <w:r>
        <w:t xml:space="preserve"> </w:t>
      </w:r>
      <w:proofErr w:type="gramStart"/>
      <w:r>
        <w:t>British Journal of Psychiatry.</w:t>
      </w:r>
      <w:proofErr w:type="gramEnd"/>
      <w:r>
        <w:t xml:space="preserve"> </w:t>
      </w:r>
      <w:proofErr w:type="gramStart"/>
      <w:r>
        <w:t>143, 487-489.</w:t>
      </w:r>
      <w:proofErr w:type="gramEnd"/>
    </w:p>
    <w:p w:rsidR="00FF76B4" w:rsidRDefault="00FF76B4" w:rsidP="00FF76B4"/>
    <w:p w:rsidR="00FF76B4" w:rsidRDefault="00FF76B4" w:rsidP="00FF76B4">
      <w:proofErr w:type="spellStart"/>
      <w:r>
        <w:t>Drucker</w:t>
      </w:r>
      <w:proofErr w:type="spellEnd"/>
      <w:r>
        <w:t xml:space="preserve">, P (1994). </w:t>
      </w:r>
      <w:proofErr w:type="gramStart"/>
      <w:r>
        <w:t>The age of social transformation.</w:t>
      </w:r>
      <w:proofErr w:type="gramEnd"/>
      <w:r>
        <w:t xml:space="preserve"> </w:t>
      </w:r>
      <w:proofErr w:type="gramStart"/>
      <w:r>
        <w:t>The Atlantic Monthly, 274 (5), 53-80.</w:t>
      </w:r>
      <w:proofErr w:type="gramEnd"/>
      <w:r>
        <w:t xml:space="preserve"> Retrieved October 17, 2007, from </w:t>
      </w:r>
    </w:p>
    <w:p w:rsidR="00FF76B4" w:rsidRDefault="00FF76B4" w:rsidP="00FF76B4">
      <w:r>
        <w:t>http://www.providersedge.com/docs/leadership_articles/Age_of_Social_Transformation.pdf</w:t>
      </w:r>
    </w:p>
    <w:p w:rsidR="00FF76B4" w:rsidRDefault="00FF76B4" w:rsidP="00FF76B4"/>
    <w:p w:rsidR="00FF76B4" w:rsidRDefault="00FF76B4" w:rsidP="00FF76B4">
      <w:proofErr w:type="spellStart"/>
      <w:r>
        <w:t>Frauenknecht</w:t>
      </w:r>
      <w:proofErr w:type="spellEnd"/>
      <w:r>
        <w:t xml:space="preserve">, Marianne, &amp; Black, David R. (1995). Social Problem-Solving Inventory for Adolescents (SPSI-A): Development and preliminary psychometric evaluation. </w:t>
      </w:r>
      <w:proofErr w:type="gramStart"/>
      <w:r>
        <w:t>Journal of Personality Assessment.</w:t>
      </w:r>
      <w:proofErr w:type="gramEnd"/>
      <w:r>
        <w:t xml:space="preserve"> </w:t>
      </w:r>
      <w:proofErr w:type="gramStart"/>
      <w:r>
        <w:t>64(3), 522-539.</w:t>
      </w:r>
      <w:proofErr w:type="gramEnd"/>
    </w:p>
    <w:p w:rsidR="00FF76B4" w:rsidRDefault="00FF76B4" w:rsidP="00FF76B4"/>
    <w:p w:rsidR="00FF76B4" w:rsidRDefault="00FF76B4" w:rsidP="00FF76B4">
      <w:proofErr w:type="spellStart"/>
      <w:r>
        <w:t>Frauenknecht</w:t>
      </w:r>
      <w:proofErr w:type="spellEnd"/>
      <w:r>
        <w:t>, Marianne, &amp; Black, David R. (2003). The Social Problem-Solving Inventory for Adolescents (SPSI-A): A manual for application, interpretation, and psychometric evaluation. Morgantown West Virginia: PNG Publications.</w:t>
      </w:r>
    </w:p>
    <w:p w:rsidR="00FF76B4" w:rsidRDefault="00FF76B4" w:rsidP="00FF76B4"/>
    <w:p w:rsidR="00FF76B4" w:rsidRDefault="00FF76B4" w:rsidP="00FF76B4">
      <w:r>
        <w:t xml:space="preserve">Hoover, H.D., Dunbar, S.B., &amp; </w:t>
      </w:r>
      <w:proofErr w:type="spellStart"/>
      <w:r>
        <w:t>Frisbie</w:t>
      </w:r>
      <w:proofErr w:type="spellEnd"/>
      <w:r>
        <w:t>, D.A. (2001). Iowa Tests of Basic Skills complete/core battery: Norms and score conversion. University of Iowa: Riverside Publishing.</w:t>
      </w:r>
    </w:p>
    <w:p w:rsidR="00FF76B4" w:rsidRDefault="00FF76B4" w:rsidP="00FF76B4"/>
    <w:p w:rsidR="00FF76B4" w:rsidRDefault="00FF76B4" w:rsidP="00FF76B4">
      <w:r>
        <w:t xml:space="preserve">Landis, J. R., &amp; Koch, G. G. (1977). </w:t>
      </w:r>
      <w:proofErr w:type="gramStart"/>
      <w:r>
        <w:t>The measurement of observer agreement for categorical data.</w:t>
      </w:r>
      <w:proofErr w:type="gramEnd"/>
      <w:r>
        <w:t xml:space="preserve"> Biometrics. </w:t>
      </w:r>
      <w:proofErr w:type="gramStart"/>
      <w:r>
        <w:t>33, 159-174.</w:t>
      </w:r>
      <w:proofErr w:type="gramEnd"/>
    </w:p>
    <w:p w:rsidR="00FF76B4" w:rsidRDefault="00FF76B4" w:rsidP="00FF76B4"/>
    <w:p w:rsidR="00FF76B4" w:rsidRDefault="00FF76B4" w:rsidP="00FF76B4">
      <w:r>
        <w:t xml:space="preserve">Lemke, C., &amp; Coughlin, E. C. (1998). Technology in American schools: Seven dimensions for gauging progress. </w:t>
      </w:r>
      <w:proofErr w:type="gramStart"/>
      <w:r>
        <w:t>A policymaker's guide.</w:t>
      </w:r>
      <w:proofErr w:type="gramEnd"/>
      <w:r>
        <w:t xml:space="preserve"> The Milken Exchange on Educational Technology. Retrieved October 17, 2007, from http://www.mff.org/publications/publications.taf?page=158</w:t>
      </w:r>
    </w:p>
    <w:p w:rsidR="00FF76B4" w:rsidRDefault="00FF76B4" w:rsidP="00FF76B4"/>
    <w:p w:rsidR="00FF76B4" w:rsidRDefault="00FF76B4" w:rsidP="00FF76B4">
      <w:proofErr w:type="spellStart"/>
      <w:r>
        <w:t>McInerney</w:t>
      </w:r>
      <w:proofErr w:type="spellEnd"/>
      <w:r>
        <w:t xml:space="preserve">, Dennis M. (2004). Inventory of School Motivation: Guideline for use and validation checks. Unpublished manuscript. </w:t>
      </w:r>
    </w:p>
    <w:p w:rsidR="00FF76B4" w:rsidRDefault="00FF76B4" w:rsidP="00FF76B4"/>
    <w:p w:rsidR="00FF76B4" w:rsidRDefault="00FF76B4" w:rsidP="00FF76B4">
      <w:proofErr w:type="spellStart"/>
      <w:r>
        <w:t>McInerney</w:t>
      </w:r>
      <w:proofErr w:type="spellEnd"/>
      <w:r>
        <w:t xml:space="preserve">, Dennis M., </w:t>
      </w:r>
      <w:proofErr w:type="spellStart"/>
      <w:r>
        <w:t>Yeung</w:t>
      </w:r>
      <w:proofErr w:type="spellEnd"/>
      <w:r>
        <w:t xml:space="preserve">, Alexander </w:t>
      </w:r>
      <w:proofErr w:type="spellStart"/>
      <w:r>
        <w:t>Seeshing</w:t>
      </w:r>
      <w:proofErr w:type="spellEnd"/>
      <w:r>
        <w:t xml:space="preserve">, &amp; </w:t>
      </w:r>
      <w:proofErr w:type="spellStart"/>
      <w:r>
        <w:t>McInerney</w:t>
      </w:r>
      <w:proofErr w:type="spellEnd"/>
      <w:r>
        <w:t xml:space="preserve">, </w:t>
      </w:r>
      <w:proofErr w:type="spellStart"/>
      <w:r>
        <w:t>Valentina</w:t>
      </w:r>
      <w:proofErr w:type="spellEnd"/>
      <w:r>
        <w:t xml:space="preserve"> (2001). Cross-cultural validation of the Inventory of School Motivation (ISM): Motivation Orientations of Navajo and Anglo Students. </w:t>
      </w:r>
      <w:proofErr w:type="gramStart"/>
      <w:r>
        <w:t xml:space="preserve">Journal of Applied </w:t>
      </w:r>
      <w:proofErr w:type="spellStart"/>
      <w:r>
        <w:t>Measurment</w:t>
      </w:r>
      <w:proofErr w:type="spellEnd"/>
      <w:r>
        <w:t>.</w:t>
      </w:r>
      <w:proofErr w:type="gramEnd"/>
      <w:r>
        <w:t xml:space="preserve"> </w:t>
      </w:r>
      <w:proofErr w:type="gramStart"/>
      <w:r>
        <w:t>2(2), 135-153.</w:t>
      </w:r>
      <w:proofErr w:type="gramEnd"/>
    </w:p>
    <w:p w:rsidR="00FF76B4" w:rsidRDefault="00FF76B4" w:rsidP="00FF76B4"/>
    <w:p w:rsidR="00FF76B4" w:rsidRDefault="00FF76B4" w:rsidP="00FF76B4">
      <w:proofErr w:type="spellStart"/>
      <w:r>
        <w:t>McInerney</w:t>
      </w:r>
      <w:proofErr w:type="spellEnd"/>
      <w:r>
        <w:t xml:space="preserve">, Dennis M. (1998, April). </w:t>
      </w:r>
      <w:proofErr w:type="gramStart"/>
      <w:r>
        <w:t>Multidimensional aspects of motivation in cross-cultural settings and ways of researching this.</w:t>
      </w:r>
      <w:proofErr w:type="gramEnd"/>
      <w:r>
        <w:t xml:space="preserve"> Paper presented at the American Educational Research Association Annual Meeting, San Diego, CA. </w:t>
      </w:r>
    </w:p>
    <w:p w:rsidR="00FF76B4" w:rsidRDefault="00FF76B4" w:rsidP="00FF76B4"/>
    <w:p w:rsidR="00FF76B4" w:rsidRDefault="00FF76B4" w:rsidP="00FF76B4">
      <w:proofErr w:type="spellStart"/>
      <w:r>
        <w:t>McInerney</w:t>
      </w:r>
      <w:proofErr w:type="spellEnd"/>
      <w:r>
        <w:t xml:space="preserve">, Dennis M., Roche, Lawrence Al., </w:t>
      </w:r>
      <w:proofErr w:type="spellStart"/>
      <w:r>
        <w:t>McInerney</w:t>
      </w:r>
      <w:proofErr w:type="spellEnd"/>
      <w:r>
        <w:t xml:space="preserve">, </w:t>
      </w:r>
      <w:proofErr w:type="spellStart"/>
      <w:r>
        <w:t>Valentina</w:t>
      </w:r>
      <w:proofErr w:type="spellEnd"/>
      <w:r>
        <w:t xml:space="preserve">, &amp; Marsh, Herbert W. (1997). Cultural perspectives on school motivation: The relevance and application of goal theory. </w:t>
      </w:r>
      <w:proofErr w:type="gramStart"/>
      <w:r>
        <w:t>American Educational Research Journal, 34(1), 207-236.</w:t>
      </w:r>
      <w:proofErr w:type="gramEnd"/>
    </w:p>
    <w:p w:rsidR="00FF76B4" w:rsidRDefault="00FF76B4" w:rsidP="00FF76B4"/>
    <w:p w:rsidR="00FF76B4" w:rsidRDefault="00FF76B4" w:rsidP="00FF76B4">
      <w:proofErr w:type="gramStart"/>
      <w:r>
        <w:t xml:space="preserve">McNabb, M., Hawkes, M., &amp; </w:t>
      </w:r>
      <w:proofErr w:type="spellStart"/>
      <w:r>
        <w:t>Rouk</w:t>
      </w:r>
      <w:proofErr w:type="spellEnd"/>
      <w:r>
        <w:t>, U. (1999, July).</w:t>
      </w:r>
      <w:proofErr w:type="gramEnd"/>
      <w:r>
        <w:t xml:space="preserve"> </w:t>
      </w:r>
      <w:proofErr w:type="gramStart"/>
      <w:r>
        <w:t>Critical issues in evaluating the effectiveness of technology.</w:t>
      </w:r>
      <w:proofErr w:type="gramEnd"/>
      <w:r>
        <w:t xml:space="preserve"> Paper presented at the National Conference on Educational Technology, Washington, </w:t>
      </w:r>
      <w:proofErr w:type="gramStart"/>
      <w:r>
        <w:t>DC</w:t>
      </w:r>
      <w:proofErr w:type="gramEnd"/>
      <w:r>
        <w:t>.</w:t>
      </w:r>
    </w:p>
    <w:p w:rsidR="00FF76B4" w:rsidRDefault="00FF76B4" w:rsidP="00FF76B4"/>
    <w:p w:rsidR="00FF76B4" w:rsidRDefault="00FF76B4" w:rsidP="00FF76B4">
      <w:proofErr w:type="spellStart"/>
      <w:r>
        <w:t>Mehrens</w:t>
      </w:r>
      <w:proofErr w:type="spellEnd"/>
      <w:r>
        <w:t xml:space="preserve">, William A. Review of the Iowa Tests of Educational Development, forms K, L, and M. </w:t>
      </w:r>
      <w:proofErr w:type="gramStart"/>
      <w:r>
        <w:t>In Murphy, Linda L. (Ed.).</w:t>
      </w:r>
      <w:proofErr w:type="gramEnd"/>
      <w:r>
        <w:t xml:space="preserve"> (1998)</w:t>
      </w:r>
      <w:proofErr w:type="gramStart"/>
      <w:r>
        <w:t>. The thirteenth mental measurements yearbook.</w:t>
      </w:r>
      <w:proofErr w:type="gramEnd"/>
      <w:r>
        <w:t xml:space="preserve"> Lincoln, Nebraska: The </w:t>
      </w:r>
      <w:proofErr w:type="spellStart"/>
      <w:r>
        <w:t>Buros</w:t>
      </w:r>
      <w:proofErr w:type="spellEnd"/>
      <w:r>
        <w:t xml:space="preserve"> Institute of Mental Measurements.</w:t>
      </w:r>
    </w:p>
    <w:p w:rsidR="00FF76B4" w:rsidRDefault="00FF76B4" w:rsidP="00FF76B4"/>
    <w:p w:rsidR="00FF76B4" w:rsidRDefault="00FF76B4" w:rsidP="00FF76B4">
      <w:r>
        <w:t xml:space="preserve">Murray, J. (2003) Contemporary literacy: Essential skills for the 21st century. </w:t>
      </w:r>
      <w:proofErr w:type="spellStart"/>
      <w:r>
        <w:t>MultiMedia</w:t>
      </w:r>
      <w:proofErr w:type="spellEnd"/>
      <w:r>
        <w:t xml:space="preserve"> Schools, vol. 10 (2), March-April 2003. Retrieved July 21, 2003, from </w:t>
      </w:r>
    </w:p>
    <w:p w:rsidR="00FF76B4" w:rsidRDefault="00FF76B4" w:rsidP="00FF76B4">
      <w:r>
        <w:t>http://www.infortoday.com/MMschools/mar03/murray.shmtl.</w:t>
      </w:r>
    </w:p>
    <w:p w:rsidR="00FF76B4" w:rsidRDefault="00FF76B4" w:rsidP="00FF76B4">
      <w:proofErr w:type="gramStart"/>
      <w:r>
        <w:t>The National Commission on Excellence in Education.</w:t>
      </w:r>
      <w:proofErr w:type="gramEnd"/>
      <w:r>
        <w:t xml:space="preserve"> (1983). A nation at risk: The imperative for educational reform (GPO Publication No. 065-000-00177-2). Washington, DC: U.S. Government Printing Office. </w:t>
      </w:r>
    </w:p>
    <w:p w:rsidR="00FF76B4" w:rsidRDefault="00FF76B4" w:rsidP="00FF76B4"/>
    <w:p w:rsidR="00FF76B4" w:rsidRDefault="00FF76B4" w:rsidP="00FF76B4">
      <w:proofErr w:type="spellStart"/>
      <w:r>
        <w:t>Raudenbush</w:t>
      </w:r>
      <w:proofErr w:type="spellEnd"/>
      <w:r>
        <w:t xml:space="preserve">, S.W. &amp; </w:t>
      </w:r>
      <w:proofErr w:type="spellStart"/>
      <w:r>
        <w:t>Bryk</w:t>
      </w:r>
      <w:proofErr w:type="spellEnd"/>
      <w:r>
        <w:t xml:space="preserve">, A.S. (2002). Hierarchical linear models: Applications and data analysis methods, 2nd edition. Thousand Oaks, CA: Sage Publications. </w:t>
      </w:r>
    </w:p>
    <w:p w:rsidR="00FF76B4" w:rsidRDefault="00FF76B4" w:rsidP="00FF76B4"/>
    <w:p w:rsidR="00FF76B4" w:rsidRDefault="00FF76B4" w:rsidP="00FF76B4">
      <w:proofErr w:type="gramStart"/>
      <w:r>
        <w:t>Reeves, T.C. (1998).</w:t>
      </w:r>
      <w:proofErr w:type="gramEnd"/>
      <w:r>
        <w:t xml:space="preserve"> The impact of media and technology in schools: A research report prepared for The Bertelsmann Foundation. Retrieved October 17, 2007, from </w:t>
      </w:r>
    </w:p>
    <w:p w:rsidR="00FF76B4" w:rsidRDefault="00FF76B4" w:rsidP="00FF76B4">
      <w:r>
        <w:t xml:space="preserve">http://it.coe.uga.edu/~treeves/edit6900/BertelsmannReeves98.pdf. </w:t>
      </w:r>
    </w:p>
    <w:p w:rsidR="00FF76B4" w:rsidRDefault="00FF76B4" w:rsidP="00FF76B4"/>
    <w:p w:rsidR="00FF76B4" w:rsidRDefault="00FF76B4" w:rsidP="00FF76B4">
      <w:proofErr w:type="spellStart"/>
      <w:r>
        <w:t>Ringstaff</w:t>
      </w:r>
      <w:proofErr w:type="spellEnd"/>
      <w:r>
        <w:t xml:space="preserve">, C. and Kelley, L. (2002). The Learning Return on Our Educational Technology Investment: A Review of Findings from Research. </w:t>
      </w:r>
      <w:proofErr w:type="spellStart"/>
      <w:proofErr w:type="gramStart"/>
      <w:r>
        <w:t>WestEd</w:t>
      </w:r>
      <w:proofErr w:type="spellEnd"/>
      <w:r>
        <w:t xml:space="preserve"> Regional Technology in Education Consortium.</w:t>
      </w:r>
      <w:proofErr w:type="gramEnd"/>
      <w:r>
        <w:t xml:space="preserve"> </w:t>
      </w:r>
    </w:p>
    <w:p w:rsidR="00FF76B4" w:rsidRDefault="00FF76B4" w:rsidP="00FF76B4"/>
    <w:p w:rsidR="00FF76B4" w:rsidRDefault="00FF76B4" w:rsidP="00FF76B4">
      <w:proofErr w:type="spellStart"/>
      <w:r>
        <w:t>Sackett</w:t>
      </w:r>
      <w:proofErr w:type="spellEnd"/>
      <w:r>
        <w:t xml:space="preserve">, P. R., </w:t>
      </w:r>
      <w:proofErr w:type="spellStart"/>
      <w:r>
        <w:t>Laczo</w:t>
      </w:r>
      <w:proofErr w:type="spellEnd"/>
      <w:r>
        <w:t xml:space="preserve">, R. M., &amp; </w:t>
      </w:r>
      <w:proofErr w:type="spellStart"/>
      <w:r>
        <w:t>Arvey</w:t>
      </w:r>
      <w:proofErr w:type="spellEnd"/>
      <w:r>
        <w:t xml:space="preserve">, R.D. (2002). The effects of range restriction on estimates of criterion </w:t>
      </w:r>
      <w:proofErr w:type="spellStart"/>
      <w:r>
        <w:t>interrater</w:t>
      </w:r>
      <w:proofErr w:type="spellEnd"/>
      <w:r>
        <w:t xml:space="preserve"> reliability: Implications for validation research. Personnel Psychology. </w:t>
      </w:r>
      <w:proofErr w:type="gramStart"/>
      <w:r>
        <w:t>55, 807-825.</w:t>
      </w:r>
      <w:proofErr w:type="gramEnd"/>
    </w:p>
    <w:p w:rsidR="00FF76B4" w:rsidRDefault="00FF76B4" w:rsidP="00FF76B4"/>
    <w:p w:rsidR="00FF76B4" w:rsidRDefault="00FF76B4" w:rsidP="00FF76B4">
      <w:proofErr w:type="spellStart"/>
      <w:proofErr w:type="gramStart"/>
      <w:r>
        <w:t>Stemler</w:t>
      </w:r>
      <w:proofErr w:type="spellEnd"/>
      <w:r>
        <w:t>, S. E. (2004).</w:t>
      </w:r>
      <w:proofErr w:type="gramEnd"/>
      <w:r>
        <w:t xml:space="preserve"> A comparison of consensus, consistency, and measurement approaches to estimating </w:t>
      </w:r>
      <w:proofErr w:type="spellStart"/>
      <w:r>
        <w:t>interrater</w:t>
      </w:r>
      <w:proofErr w:type="spellEnd"/>
      <w:r>
        <w:t xml:space="preserve"> reliability. </w:t>
      </w:r>
      <w:proofErr w:type="gramStart"/>
      <w:r>
        <w:t>Practical Assessment, Research &amp; Evaluation, 9(4).</w:t>
      </w:r>
      <w:proofErr w:type="gramEnd"/>
      <w:r>
        <w:t xml:space="preserve"> Retrieved September 7, 2005, from http://PAREonline.net/getvn.asp?v=9&amp;n=4.</w:t>
      </w:r>
    </w:p>
    <w:p w:rsidR="00FF76B4" w:rsidRDefault="00FF76B4" w:rsidP="00FF76B4"/>
    <w:p w:rsidR="00FF76B4" w:rsidRDefault="00FF76B4" w:rsidP="00FF76B4">
      <w:proofErr w:type="spellStart"/>
      <w:r>
        <w:t>Subkoviak</w:t>
      </w:r>
      <w:proofErr w:type="spellEnd"/>
      <w:r>
        <w:t xml:space="preserve">, Michael J. Review of the Iowa Tests of Educational Development, forms K, L, and M. </w:t>
      </w:r>
      <w:proofErr w:type="gramStart"/>
      <w:r>
        <w:t>In Murphy, Linda L. (Ed.).</w:t>
      </w:r>
      <w:proofErr w:type="gramEnd"/>
      <w:r>
        <w:t xml:space="preserve"> (1998)</w:t>
      </w:r>
      <w:proofErr w:type="gramStart"/>
      <w:r>
        <w:t>. The thirteenth mental measurements yearbook.</w:t>
      </w:r>
      <w:proofErr w:type="gramEnd"/>
      <w:r>
        <w:t xml:space="preserve"> Lincoln, Nebraska: The </w:t>
      </w:r>
      <w:proofErr w:type="spellStart"/>
      <w:r>
        <w:t>Buros</w:t>
      </w:r>
      <w:proofErr w:type="spellEnd"/>
      <w:r>
        <w:t xml:space="preserve"> Institute of Mental Measurements.</w:t>
      </w:r>
    </w:p>
    <w:p w:rsidR="00FF76B4" w:rsidRDefault="00FF76B4" w:rsidP="00FF76B4"/>
    <w:p w:rsidR="00FF76B4" w:rsidRPr="00FF76B4" w:rsidRDefault="00FF76B4" w:rsidP="00FF76B4">
      <w:r>
        <w:t>Thornburg, D. (2005). Why EAST Matters: EAST - Preparing Students for the Future. The Thornburg Center. Retrieved October 17, 2007, from http://www.tcpdpodcast.org/briefings/EAST.pdf.</w:t>
      </w:r>
      <w:bookmarkStart w:id="0" w:name="_GoBack"/>
      <w:bookmarkEnd w:id="0"/>
    </w:p>
    <w:sectPr w:rsidR="00FF76B4" w:rsidRPr="00FF76B4" w:rsidSect="009334B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6B4"/>
    <w:rsid w:val="009334BC"/>
    <w:rsid w:val="00FF76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12E7A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4514</Words>
  <Characters>25734</Characters>
  <Application>Microsoft Macintosh Word</Application>
  <DocSecurity>0</DocSecurity>
  <Lines>214</Lines>
  <Paragraphs>60</Paragraphs>
  <ScaleCrop>false</ScaleCrop>
  <Company>SETDA</Company>
  <LinksUpToDate>false</LinksUpToDate>
  <CharactersWithSpaces>30188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Fox</dc:creator>
  <cp:keywords/>
  <dc:description/>
  <cp:lastModifiedBy>Christine Fox</cp:lastModifiedBy>
  <cp:revision>1</cp:revision>
  <dcterms:created xsi:type="dcterms:W3CDTF">2013-12-19T15:13:00Z</dcterms:created>
  <dcterms:modified xsi:type="dcterms:W3CDTF">2013-12-19T15:17:00Z</dcterms:modified>
</cp:coreProperties>
</file>